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22A" w:rsidRPr="0065316E" w:rsidRDefault="00141DF3">
      <w:pPr>
        <w:spacing w:after="117"/>
        <w:ind w:left="4"/>
        <w:jc w:val="center"/>
        <w:rPr>
          <w:rFonts w:ascii="Arial" w:hAnsi="Arial" w:cs="Arial"/>
        </w:rPr>
      </w:pPr>
      <w:r w:rsidRPr="0065316E">
        <w:rPr>
          <w:rFonts w:ascii="Arial" w:eastAsia="Arial" w:hAnsi="Arial" w:cs="Arial"/>
          <w:sz w:val="40"/>
        </w:rPr>
        <w:t xml:space="preserve">COMUNE DI </w:t>
      </w:r>
      <w:r w:rsidRPr="0065316E">
        <w:rPr>
          <w:rFonts w:ascii="Arial" w:eastAsia="Arial" w:hAnsi="Arial" w:cs="Arial"/>
          <w:b/>
          <w:sz w:val="40"/>
        </w:rPr>
        <w:t>CA</w:t>
      </w:r>
      <w:r w:rsidR="00F37368" w:rsidRPr="0065316E">
        <w:rPr>
          <w:rFonts w:ascii="Arial" w:eastAsia="Arial" w:hAnsi="Arial" w:cs="Arial"/>
          <w:b/>
          <w:sz w:val="40"/>
        </w:rPr>
        <w:t>GLI</w:t>
      </w:r>
      <w:r w:rsidRPr="0065316E">
        <w:rPr>
          <w:rFonts w:ascii="Arial" w:eastAsia="Arial" w:hAnsi="Arial" w:cs="Arial"/>
          <w:b/>
          <w:sz w:val="40"/>
        </w:rPr>
        <w:t xml:space="preserve"> (PU)</w:t>
      </w:r>
      <w:r w:rsidRPr="0065316E">
        <w:rPr>
          <w:rFonts w:ascii="Arial" w:hAnsi="Arial" w:cs="Arial"/>
          <w:sz w:val="34"/>
          <w:vertAlign w:val="subscript"/>
        </w:rPr>
        <w:t xml:space="preserve"> </w:t>
      </w:r>
    </w:p>
    <w:p w:rsidR="0049422A" w:rsidRPr="0065316E" w:rsidRDefault="00141DF3" w:rsidP="0065316E">
      <w:pPr>
        <w:pBdr>
          <w:top w:val="single" w:sz="4" w:space="0" w:color="000000"/>
          <w:left w:val="single" w:sz="4" w:space="0" w:color="000000"/>
          <w:bottom w:val="single" w:sz="4" w:space="0" w:color="000000"/>
          <w:right w:val="single" w:sz="4" w:space="0" w:color="000000"/>
        </w:pBdr>
        <w:shd w:val="clear" w:color="auto" w:fill="F2F2F2"/>
        <w:tabs>
          <w:tab w:val="left" w:pos="4678"/>
        </w:tabs>
        <w:spacing w:after="2" w:line="257" w:lineRule="auto"/>
        <w:ind w:left="132" w:right="5" w:hanging="10"/>
        <w:jc w:val="center"/>
        <w:rPr>
          <w:rFonts w:ascii="Arial" w:hAnsi="Arial" w:cs="Arial"/>
          <w:sz w:val="40"/>
          <w:szCs w:val="40"/>
        </w:rPr>
      </w:pPr>
      <w:r w:rsidRPr="0065316E">
        <w:rPr>
          <w:rFonts w:ascii="Arial" w:eastAsia="Times New Roman" w:hAnsi="Arial" w:cs="Arial"/>
          <w:b/>
          <w:sz w:val="40"/>
          <w:szCs w:val="40"/>
        </w:rPr>
        <w:t xml:space="preserve">Referendum abrogativi </w:t>
      </w:r>
      <w:r w:rsidRPr="0065316E">
        <w:rPr>
          <w:rFonts w:ascii="Arial" w:eastAsia="Times New Roman" w:hAnsi="Arial" w:cs="Arial"/>
          <w:b/>
          <w:i/>
          <w:sz w:val="40"/>
          <w:szCs w:val="40"/>
        </w:rPr>
        <w:t xml:space="preserve">ex </w:t>
      </w:r>
      <w:r w:rsidRPr="0065316E">
        <w:rPr>
          <w:rFonts w:ascii="Arial" w:eastAsia="Times New Roman" w:hAnsi="Arial" w:cs="Arial"/>
          <w:b/>
          <w:sz w:val="40"/>
          <w:szCs w:val="40"/>
        </w:rPr>
        <w:t xml:space="preserve">art. 75 della </w:t>
      </w:r>
    </w:p>
    <w:p w:rsidR="0049422A" w:rsidRPr="0065316E" w:rsidRDefault="00141DF3" w:rsidP="0065316E">
      <w:pPr>
        <w:pBdr>
          <w:top w:val="single" w:sz="4" w:space="0" w:color="000000"/>
          <w:left w:val="single" w:sz="4" w:space="0" w:color="000000"/>
          <w:bottom w:val="single" w:sz="4" w:space="0" w:color="000000"/>
          <w:right w:val="single" w:sz="4" w:space="0" w:color="000000"/>
        </w:pBdr>
        <w:shd w:val="clear" w:color="auto" w:fill="F2F2F2"/>
        <w:spacing w:after="2" w:line="257" w:lineRule="auto"/>
        <w:ind w:left="132" w:right="5" w:hanging="10"/>
        <w:jc w:val="center"/>
        <w:rPr>
          <w:rFonts w:ascii="Arial" w:hAnsi="Arial" w:cs="Arial"/>
          <w:sz w:val="40"/>
          <w:szCs w:val="40"/>
        </w:rPr>
      </w:pPr>
      <w:r w:rsidRPr="0065316E">
        <w:rPr>
          <w:rFonts w:ascii="Arial" w:eastAsia="Times New Roman" w:hAnsi="Arial" w:cs="Arial"/>
          <w:b/>
          <w:sz w:val="40"/>
          <w:szCs w:val="40"/>
        </w:rPr>
        <w:t xml:space="preserve">Costituzione domenica 8 e lunedì 9 giugno </w:t>
      </w:r>
      <w:r w:rsidRPr="0065316E">
        <w:rPr>
          <w:rFonts w:ascii="Arial" w:eastAsia="Times New Roman" w:hAnsi="Arial" w:cs="Arial"/>
          <w:b/>
          <w:sz w:val="40"/>
          <w:szCs w:val="40"/>
        </w:rPr>
        <w:t xml:space="preserve">2025 </w:t>
      </w:r>
      <w:r w:rsidRPr="0065316E">
        <w:rPr>
          <w:rFonts w:ascii="Arial" w:hAnsi="Arial" w:cs="Arial"/>
          <w:sz w:val="40"/>
          <w:szCs w:val="40"/>
        </w:rPr>
        <w:t xml:space="preserve"> </w:t>
      </w:r>
    </w:p>
    <w:p w:rsidR="0049422A" w:rsidRPr="0065316E" w:rsidRDefault="00141DF3">
      <w:pPr>
        <w:pBdr>
          <w:top w:val="single" w:sz="4" w:space="0" w:color="000000"/>
          <w:left w:val="single" w:sz="4" w:space="0" w:color="000000"/>
          <w:bottom w:val="single" w:sz="4" w:space="0" w:color="000000"/>
          <w:right w:val="single" w:sz="4" w:space="0" w:color="000000"/>
        </w:pBdr>
        <w:shd w:val="clear" w:color="auto" w:fill="F2F2F2"/>
        <w:spacing w:after="2" w:line="257" w:lineRule="auto"/>
        <w:ind w:left="132" w:right="5" w:hanging="10"/>
        <w:jc w:val="center"/>
        <w:rPr>
          <w:rFonts w:ascii="Arial" w:hAnsi="Arial" w:cs="Arial"/>
        </w:rPr>
      </w:pPr>
      <w:r w:rsidRPr="0065316E">
        <w:rPr>
          <w:rFonts w:ascii="Arial" w:eastAsia="Times New Roman" w:hAnsi="Arial" w:cs="Arial"/>
          <w:b/>
          <w:sz w:val="52"/>
        </w:rPr>
        <w:t xml:space="preserve">ELETTORI RESIDENTI </w:t>
      </w:r>
      <w:proofErr w:type="gramStart"/>
      <w:r w:rsidRPr="0065316E">
        <w:rPr>
          <w:rFonts w:ascii="Arial" w:eastAsia="Times New Roman" w:hAnsi="Arial" w:cs="Arial"/>
          <w:b/>
          <w:sz w:val="52"/>
        </w:rPr>
        <w:t xml:space="preserve">ALL’ESTERO </w:t>
      </w:r>
      <w:r w:rsidRPr="0065316E">
        <w:rPr>
          <w:rFonts w:ascii="Arial" w:hAnsi="Arial" w:cs="Arial"/>
        </w:rPr>
        <w:t xml:space="preserve"> </w:t>
      </w:r>
      <w:r w:rsidRPr="0065316E">
        <w:rPr>
          <w:rFonts w:ascii="Arial" w:eastAsia="Times New Roman" w:hAnsi="Arial" w:cs="Arial"/>
          <w:b/>
          <w:sz w:val="52"/>
          <w:u w:val="single" w:color="000000"/>
        </w:rPr>
        <w:t>ESERCIZIO</w:t>
      </w:r>
      <w:proofErr w:type="gramEnd"/>
      <w:r w:rsidRPr="0065316E">
        <w:rPr>
          <w:rFonts w:ascii="Arial" w:eastAsia="Times New Roman" w:hAnsi="Arial" w:cs="Arial"/>
          <w:b/>
          <w:sz w:val="52"/>
          <w:u w:val="single" w:color="000000"/>
        </w:rPr>
        <w:t xml:space="preserve"> DEL VOTO IN ITALIA</w:t>
      </w:r>
      <w:r w:rsidRPr="0065316E">
        <w:rPr>
          <w:rFonts w:ascii="Arial" w:eastAsia="Times New Roman" w:hAnsi="Arial" w:cs="Arial"/>
          <w:b/>
          <w:sz w:val="52"/>
        </w:rPr>
        <w:t xml:space="preserve"> </w:t>
      </w:r>
      <w:r w:rsidRPr="0065316E">
        <w:rPr>
          <w:rFonts w:ascii="Arial" w:hAnsi="Arial" w:cs="Arial"/>
        </w:rPr>
        <w:t xml:space="preserve"> </w:t>
      </w:r>
    </w:p>
    <w:p w:rsidR="0049422A" w:rsidRPr="0065316E" w:rsidRDefault="00141DF3">
      <w:pPr>
        <w:spacing w:after="88"/>
        <w:ind w:left="17"/>
        <w:rPr>
          <w:rFonts w:ascii="Arial" w:hAnsi="Arial" w:cs="Arial"/>
        </w:rPr>
      </w:pPr>
      <w:r w:rsidRPr="0065316E">
        <w:rPr>
          <w:rFonts w:ascii="Arial" w:eastAsia="Arial" w:hAnsi="Arial" w:cs="Arial"/>
          <w:sz w:val="16"/>
        </w:rPr>
        <w:t xml:space="preserve"> </w:t>
      </w:r>
      <w:r w:rsidRPr="0065316E">
        <w:rPr>
          <w:rFonts w:ascii="Arial" w:hAnsi="Arial" w:cs="Arial"/>
        </w:rPr>
        <w:t xml:space="preserve"> </w:t>
      </w:r>
    </w:p>
    <w:p w:rsidR="0049422A" w:rsidRPr="0065316E" w:rsidRDefault="00141DF3" w:rsidP="0065316E">
      <w:pPr>
        <w:spacing w:after="134" w:line="267" w:lineRule="auto"/>
        <w:ind w:left="4302" w:right="574" w:hanging="2962"/>
        <w:rPr>
          <w:rFonts w:ascii="Arial" w:hAnsi="Arial" w:cs="Arial"/>
          <w:b/>
          <w:sz w:val="20"/>
          <w:szCs w:val="20"/>
        </w:rPr>
      </w:pPr>
      <w:r w:rsidRPr="0065316E">
        <w:rPr>
          <w:rFonts w:ascii="Arial" w:eastAsia="Arial" w:hAnsi="Arial" w:cs="Arial"/>
          <w:b/>
          <w:sz w:val="20"/>
          <w:szCs w:val="20"/>
        </w:rPr>
        <w:t xml:space="preserve">I </w:t>
      </w:r>
      <w:proofErr w:type="gramStart"/>
      <w:r w:rsidRPr="0065316E">
        <w:rPr>
          <w:rFonts w:ascii="Arial" w:eastAsia="Arial" w:hAnsi="Arial" w:cs="Arial"/>
          <w:b/>
          <w:sz w:val="20"/>
          <w:szCs w:val="20"/>
        </w:rPr>
        <w:t xml:space="preserve">L </w:t>
      </w:r>
      <w:r w:rsidR="0065316E" w:rsidRPr="0065316E">
        <w:rPr>
          <w:rFonts w:ascii="Arial" w:eastAsia="Arial" w:hAnsi="Arial" w:cs="Arial"/>
          <w:b/>
          <w:sz w:val="20"/>
          <w:szCs w:val="20"/>
        </w:rPr>
        <w:t xml:space="preserve"> </w:t>
      </w:r>
      <w:r w:rsidRPr="0065316E">
        <w:rPr>
          <w:rFonts w:ascii="Arial" w:eastAsia="Arial" w:hAnsi="Arial" w:cs="Arial"/>
          <w:b/>
          <w:sz w:val="20"/>
          <w:szCs w:val="20"/>
        </w:rPr>
        <w:t>R</w:t>
      </w:r>
      <w:proofErr w:type="gramEnd"/>
      <w:r w:rsidRPr="0065316E">
        <w:rPr>
          <w:rFonts w:ascii="Arial" w:eastAsia="Arial" w:hAnsi="Arial" w:cs="Arial"/>
          <w:b/>
          <w:sz w:val="20"/>
          <w:szCs w:val="20"/>
        </w:rPr>
        <w:t xml:space="preserve"> E S P O N S A B I L E  D E L </w:t>
      </w:r>
      <w:proofErr w:type="spellStart"/>
      <w:r w:rsidRPr="0065316E">
        <w:rPr>
          <w:rFonts w:ascii="Arial" w:eastAsia="Arial" w:hAnsi="Arial" w:cs="Arial"/>
          <w:b/>
          <w:sz w:val="20"/>
          <w:szCs w:val="20"/>
        </w:rPr>
        <w:t>L</w:t>
      </w:r>
      <w:proofErr w:type="spellEnd"/>
      <w:r w:rsidRPr="0065316E">
        <w:rPr>
          <w:rFonts w:ascii="Arial" w:eastAsia="Arial" w:hAnsi="Arial" w:cs="Arial"/>
          <w:b/>
          <w:sz w:val="20"/>
          <w:szCs w:val="20"/>
        </w:rPr>
        <w:t xml:space="preserve"> ’ U F </w:t>
      </w:r>
      <w:proofErr w:type="spellStart"/>
      <w:r w:rsidRPr="0065316E">
        <w:rPr>
          <w:rFonts w:ascii="Arial" w:eastAsia="Arial" w:hAnsi="Arial" w:cs="Arial"/>
          <w:b/>
          <w:sz w:val="20"/>
          <w:szCs w:val="20"/>
        </w:rPr>
        <w:t>F</w:t>
      </w:r>
      <w:proofErr w:type="spellEnd"/>
      <w:r w:rsidRPr="0065316E">
        <w:rPr>
          <w:rFonts w:ascii="Arial" w:eastAsia="Arial" w:hAnsi="Arial" w:cs="Arial"/>
          <w:b/>
          <w:sz w:val="20"/>
          <w:szCs w:val="20"/>
        </w:rPr>
        <w:t xml:space="preserve"> I C I O  E L E T </w:t>
      </w:r>
      <w:proofErr w:type="spellStart"/>
      <w:r w:rsidRPr="0065316E">
        <w:rPr>
          <w:rFonts w:ascii="Arial" w:eastAsia="Arial" w:hAnsi="Arial" w:cs="Arial"/>
          <w:b/>
          <w:sz w:val="20"/>
          <w:szCs w:val="20"/>
        </w:rPr>
        <w:t>T</w:t>
      </w:r>
      <w:proofErr w:type="spellEnd"/>
      <w:r w:rsidRPr="0065316E">
        <w:rPr>
          <w:rFonts w:ascii="Arial" w:eastAsia="Arial" w:hAnsi="Arial" w:cs="Arial"/>
          <w:b/>
          <w:sz w:val="20"/>
          <w:szCs w:val="20"/>
        </w:rPr>
        <w:t xml:space="preserve"> O R A L E </w:t>
      </w:r>
      <w:r w:rsidRPr="0065316E">
        <w:rPr>
          <w:rFonts w:ascii="Arial" w:hAnsi="Arial" w:cs="Arial"/>
          <w:b/>
          <w:sz w:val="20"/>
          <w:szCs w:val="20"/>
        </w:rPr>
        <w:t xml:space="preserve"> </w:t>
      </w:r>
      <w:r w:rsidRPr="0065316E">
        <w:rPr>
          <w:rFonts w:ascii="Arial" w:eastAsia="Arial" w:hAnsi="Arial" w:cs="Arial"/>
          <w:b/>
          <w:sz w:val="20"/>
          <w:szCs w:val="20"/>
        </w:rPr>
        <w:t xml:space="preserve">C O M U N A L </w:t>
      </w:r>
      <w:r w:rsidR="0065316E" w:rsidRPr="0065316E">
        <w:rPr>
          <w:rFonts w:ascii="Arial" w:eastAsia="Arial" w:hAnsi="Arial" w:cs="Arial"/>
          <w:b/>
          <w:sz w:val="20"/>
          <w:szCs w:val="20"/>
        </w:rPr>
        <w:t>E</w:t>
      </w:r>
      <w:r w:rsidRPr="0065316E">
        <w:rPr>
          <w:rFonts w:ascii="Arial" w:eastAsia="Arial" w:hAnsi="Arial" w:cs="Arial"/>
          <w:b/>
          <w:sz w:val="20"/>
          <w:szCs w:val="20"/>
        </w:rPr>
        <w:t xml:space="preserve"> </w:t>
      </w:r>
      <w:r w:rsidRPr="0065316E">
        <w:rPr>
          <w:rFonts w:ascii="Arial" w:hAnsi="Arial" w:cs="Arial"/>
          <w:b/>
          <w:sz w:val="20"/>
          <w:szCs w:val="20"/>
        </w:rPr>
        <w:t xml:space="preserve"> </w:t>
      </w:r>
    </w:p>
    <w:p w:rsidR="0049422A" w:rsidRPr="0065316E" w:rsidRDefault="00141DF3">
      <w:pPr>
        <w:spacing w:after="28"/>
        <w:ind w:left="41"/>
        <w:rPr>
          <w:rFonts w:ascii="Arial" w:hAnsi="Arial" w:cs="Arial"/>
        </w:rPr>
      </w:pPr>
      <w:r w:rsidRPr="0065316E">
        <w:rPr>
          <w:rFonts w:ascii="Arial" w:eastAsia="Arial" w:hAnsi="Arial" w:cs="Arial"/>
          <w:b/>
          <w:sz w:val="26"/>
        </w:rPr>
        <w:t>PREMESSO</w:t>
      </w:r>
      <w:r w:rsidRPr="0065316E">
        <w:rPr>
          <w:rFonts w:ascii="Arial" w:eastAsia="Arial" w:hAnsi="Arial" w:cs="Arial"/>
          <w:sz w:val="26"/>
        </w:rPr>
        <w:t xml:space="preserve"> che: </w:t>
      </w:r>
      <w:r w:rsidRPr="0065316E">
        <w:rPr>
          <w:rFonts w:ascii="Arial" w:hAnsi="Arial" w:cs="Arial"/>
        </w:rPr>
        <w:t xml:space="preserve"> </w:t>
      </w:r>
    </w:p>
    <w:p w:rsidR="0049422A" w:rsidRPr="0065316E" w:rsidRDefault="00141DF3">
      <w:pPr>
        <w:numPr>
          <w:ilvl w:val="0"/>
          <w:numId w:val="1"/>
        </w:numPr>
        <w:spacing w:after="41" w:line="250" w:lineRule="auto"/>
        <w:ind w:right="-6" w:hanging="360"/>
        <w:jc w:val="both"/>
        <w:rPr>
          <w:rFonts w:ascii="Arial" w:hAnsi="Arial" w:cs="Arial"/>
        </w:rPr>
      </w:pPr>
      <w:r w:rsidRPr="0065316E">
        <w:rPr>
          <w:rFonts w:ascii="Arial" w:eastAsia="Arial" w:hAnsi="Arial" w:cs="Arial"/>
          <w:sz w:val="26"/>
        </w:rPr>
        <w:t xml:space="preserve">per i referendum in oggetto, gli elettori italiani residenti all'estero votano per corrispondenza, ai sensi della legge 27 dicembre 2001, n. 459, e del relativo regolamento di attuazione approvato con D.P.R. 2 aprile 2003, n. 104; </w:t>
      </w:r>
      <w:r w:rsidRPr="0065316E">
        <w:rPr>
          <w:rFonts w:ascii="Arial" w:hAnsi="Arial" w:cs="Arial"/>
        </w:rPr>
        <w:t xml:space="preserve"> </w:t>
      </w:r>
    </w:p>
    <w:p w:rsidR="0049422A" w:rsidRPr="0065316E" w:rsidRDefault="00141DF3">
      <w:pPr>
        <w:numPr>
          <w:ilvl w:val="0"/>
          <w:numId w:val="1"/>
        </w:numPr>
        <w:spacing w:after="0" w:line="250" w:lineRule="auto"/>
        <w:ind w:right="-6" w:hanging="360"/>
        <w:jc w:val="both"/>
        <w:rPr>
          <w:rFonts w:ascii="Arial" w:hAnsi="Arial" w:cs="Arial"/>
        </w:rPr>
      </w:pPr>
      <w:r w:rsidRPr="0065316E">
        <w:rPr>
          <w:rFonts w:ascii="Arial" w:hAnsi="Arial" w:cs="Arial"/>
          <w:noProof/>
        </w:rPr>
        <mc:AlternateContent>
          <mc:Choice Requires="wpg">
            <w:drawing>
              <wp:anchor distT="0" distB="0" distL="114300" distR="114300" simplePos="0" relativeHeight="251658240" behindDoc="0" locked="0" layoutInCell="1" allowOverlap="1">
                <wp:simplePos x="0" y="0"/>
                <wp:positionH relativeFrom="page">
                  <wp:posOffset>737235</wp:posOffset>
                </wp:positionH>
                <wp:positionV relativeFrom="page">
                  <wp:posOffset>671195</wp:posOffset>
                </wp:positionV>
                <wp:extent cx="6172200" cy="9525"/>
                <wp:effectExtent l="0" t="0" r="0" b="0"/>
                <wp:wrapTopAndBottom/>
                <wp:docPr id="1015" name="Group 1015"/>
                <wp:cNvGraphicFramePr/>
                <a:graphic xmlns:a="http://schemas.openxmlformats.org/drawingml/2006/main">
                  <a:graphicData uri="http://schemas.microsoft.com/office/word/2010/wordprocessingGroup">
                    <wpg:wgp>
                      <wpg:cNvGrpSpPr/>
                      <wpg:grpSpPr>
                        <a:xfrm>
                          <a:off x="0" y="0"/>
                          <a:ext cx="6172200" cy="9525"/>
                          <a:chOff x="0" y="0"/>
                          <a:chExt cx="6172200" cy="9525"/>
                        </a:xfrm>
                      </wpg:grpSpPr>
                      <wps:wsp>
                        <wps:cNvPr id="165" name="Shape 165"/>
                        <wps:cNvSpPr/>
                        <wps:spPr>
                          <a:xfrm>
                            <a:off x="0" y="0"/>
                            <a:ext cx="6172200" cy="0"/>
                          </a:xfrm>
                          <a:custGeom>
                            <a:avLst/>
                            <a:gdLst/>
                            <a:ahLst/>
                            <a:cxnLst/>
                            <a:rect l="0" t="0" r="0" b="0"/>
                            <a:pathLst>
                              <a:path w="6172200">
                                <a:moveTo>
                                  <a:pt x="0" y="0"/>
                                </a:moveTo>
                                <a:lnTo>
                                  <a:pt x="61722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5" style="width:486pt;height:0.75pt;position:absolute;mso-position-horizontal-relative:page;mso-position-horizontal:absolute;margin-left:58.05pt;mso-position-vertical-relative:page;margin-top:52.85pt;" coordsize="61722,95">
                <v:shape id="Shape 165" style="position:absolute;width:61722;height:0;left:0;top:0;" coordsize="6172200,0" path="m0,0l6172200,0">
                  <v:stroke weight="0.75pt" endcap="flat" joinstyle="round" on="true" color="#000000"/>
                  <v:fill on="false" color="#000000" opacity="0"/>
                </v:shape>
                <w10:wrap type="topAndBottom"/>
              </v:group>
            </w:pict>
          </mc:Fallback>
        </mc:AlternateContent>
      </w:r>
      <w:r w:rsidRPr="0065316E">
        <w:rPr>
          <w:rFonts w:ascii="Arial" w:eastAsia="Arial" w:hAnsi="Arial" w:cs="Arial"/>
          <w:sz w:val="26"/>
        </w:rPr>
        <w:t>la predetta normativa,</w:t>
      </w:r>
      <w:r w:rsidRPr="0065316E">
        <w:rPr>
          <w:rFonts w:ascii="Arial" w:eastAsia="Arial" w:hAnsi="Arial" w:cs="Arial"/>
          <w:sz w:val="26"/>
        </w:rPr>
        <w:t xml:space="preserve"> nel prevedere la modalità di voto per corrispondenza per tali elettori (i cui nominativi vengono inseriti d'ufficio nell'elenco degli aventi diritto al voto residenti all'estero), fa comunque salva la possibilità di votare in Italia, previa apposita e tem</w:t>
      </w:r>
      <w:r w:rsidRPr="0065316E">
        <w:rPr>
          <w:rFonts w:ascii="Arial" w:eastAsia="Arial" w:hAnsi="Arial" w:cs="Arial"/>
          <w:sz w:val="26"/>
        </w:rPr>
        <w:t xml:space="preserve">pestiva </w:t>
      </w:r>
      <w:r w:rsidRPr="0065316E">
        <w:rPr>
          <w:rFonts w:ascii="Arial" w:eastAsia="Arial" w:hAnsi="Arial" w:cs="Arial"/>
          <w:b/>
          <w:sz w:val="26"/>
        </w:rPr>
        <w:t xml:space="preserve">opzione, </w:t>
      </w:r>
      <w:r w:rsidRPr="0065316E">
        <w:rPr>
          <w:rFonts w:ascii="Arial" w:eastAsia="Arial" w:hAnsi="Arial" w:cs="Arial"/>
          <w:sz w:val="26"/>
        </w:rPr>
        <w:t xml:space="preserve">da esercitare in occasione di ogni consultazione e valida limitatamente a essa. </w:t>
      </w:r>
      <w:r w:rsidRPr="0065316E">
        <w:rPr>
          <w:rFonts w:ascii="Arial" w:hAnsi="Arial" w:cs="Arial"/>
        </w:rPr>
        <w:t xml:space="preserve"> </w:t>
      </w:r>
    </w:p>
    <w:p w:rsidR="0049422A" w:rsidRPr="0065316E" w:rsidRDefault="00141DF3">
      <w:pPr>
        <w:spacing w:after="41" w:line="250" w:lineRule="auto"/>
        <w:ind w:left="38" w:right="-6"/>
        <w:jc w:val="both"/>
        <w:rPr>
          <w:rFonts w:ascii="Arial" w:hAnsi="Arial" w:cs="Arial"/>
        </w:rPr>
      </w:pPr>
      <w:r w:rsidRPr="0065316E">
        <w:rPr>
          <w:rFonts w:ascii="Arial" w:eastAsia="Arial" w:hAnsi="Arial" w:cs="Arial"/>
          <w:b/>
          <w:sz w:val="26"/>
        </w:rPr>
        <w:t>VISTO</w:t>
      </w:r>
      <w:r w:rsidRPr="0065316E">
        <w:rPr>
          <w:rFonts w:ascii="Arial" w:eastAsia="Arial" w:hAnsi="Arial" w:cs="Arial"/>
          <w:sz w:val="26"/>
        </w:rPr>
        <w:t xml:space="preserve"> </w:t>
      </w:r>
      <w:r w:rsidRPr="0065316E">
        <w:rPr>
          <w:rFonts w:ascii="Arial" w:eastAsia="Arial" w:hAnsi="Arial" w:cs="Arial"/>
          <w:sz w:val="26"/>
        </w:rPr>
        <w:t xml:space="preserve">che nella Gazzetta Ufficiale n. 75 dello scorso 31 marzo sono stati pubblicati ì decreti del Presidente della Repubblica in pari data con i quali sono stati indetti, per domenica 8 e </w:t>
      </w:r>
    </w:p>
    <w:p w:rsidR="0049422A" w:rsidRPr="0065316E" w:rsidRDefault="00141DF3">
      <w:pPr>
        <w:spacing w:after="41" w:line="250" w:lineRule="auto"/>
        <w:ind w:left="38" w:right="-6"/>
        <w:jc w:val="both"/>
        <w:rPr>
          <w:rFonts w:ascii="Arial" w:hAnsi="Arial" w:cs="Arial"/>
        </w:rPr>
      </w:pPr>
      <w:r w:rsidRPr="0065316E">
        <w:rPr>
          <w:rFonts w:ascii="Arial" w:eastAsia="Arial" w:hAnsi="Arial" w:cs="Arial"/>
          <w:sz w:val="26"/>
        </w:rPr>
        <w:t xml:space="preserve">lunedì 9 giugno 2025, i cinque referendum popolari abrogativi </w:t>
      </w:r>
      <w:r w:rsidRPr="0065316E">
        <w:rPr>
          <w:rFonts w:ascii="Arial" w:eastAsia="Arial" w:hAnsi="Arial" w:cs="Arial"/>
          <w:i/>
          <w:sz w:val="26"/>
        </w:rPr>
        <w:t xml:space="preserve">ex </w:t>
      </w:r>
      <w:r w:rsidRPr="0065316E">
        <w:rPr>
          <w:rFonts w:ascii="Arial" w:eastAsia="Arial" w:hAnsi="Arial" w:cs="Arial"/>
          <w:sz w:val="26"/>
        </w:rPr>
        <w:t>art. 75</w:t>
      </w:r>
      <w:r w:rsidRPr="0065316E">
        <w:rPr>
          <w:rFonts w:ascii="Arial" w:eastAsia="Arial" w:hAnsi="Arial" w:cs="Arial"/>
          <w:sz w:val="26"/>
        </w:rPr>
        <w:t xml:space="preserve"> della Costituzione</w:t>
      </w:r>
      <w:r w:rsidRPr="0065316E">
        <w:rPr>
          <w:rFonts w:ascii="Arial" w:eastAsia="Arial" w:hAnsi="Arial" w:cs="Arial"/>
          <w:sz w:val="30"/>
        </w:rPr>
        <w:t xml:space="preserve">; </w:t>
      </w:r>
      <w:r w:rsidRPr="0065316E">
        <w:rPr>
          <w:rFonts w:ascii="Arial" w:hAnsi="Arial" w:cs="Arial"/>
        </w:rPr>
        <w:t xml:space="preserve"> </w:t>
      </w:r>
    </w:p>
    <w:p w:rsidR="0049422A" w:rsidRPr="0065316E" w:rsidRDefault="00141DF3">
      <w:pPr>
        <w:pStyle w:val="Titolo1"/>
      </w:pPr>
      <w:r w:rsidRPr="0065316E">
        <w:t xml:space="preserve">RENDE NOTO  </w:t>
      </w:r>
    </w:p>
    <w:p w:rsidR="0049422A" w:rsidRPr="0065316E" w:rsidRDefault="00141DF3">
      <w:pPr>
        <w:spacing w:after="1" w:line="239" w:lineRule="auto"/>
        <w:ind w:left="5" w:right="-10" w:hanging="20"/>
        <w:jc w:val="both"/>
        <w:rPr>
          <w:rFonts w:ascii="Arial" w:hAnsi="Arial" w:cs="Arial"/>
        </w:rPr>
      </w:pPr>
      <w:r w:rsidRPr="0065316E">
        <w:rPr>
          <w:rFonts w:ascii="Arial" w:eastAsia="Arial" w:hAnsi="Arial" w:cs="Arial"/>
          <w:b/>
          <w:sz w:val="28"/>
        </w:rPr>
        <w:t xml:space="preserve">Che il suddetto diritto di optare deve essere esercitato entro il decimo giorno successivo all’indizione del referendum </w:t>
      </w:r>
      <w:r w:rsidRPr="0065316E">
        <w:rPr>
          <w:rFonts w:ascii="Arial" w:eastAsia="Arial" w:hAnsi="Arial" w:cs="Arial"/>
          <w:sz w:val="28"/>
        </w:rPr>
        <w:t>- intendendosi riferito tale termine alla data di</w:t>
      </w:r>
      <w:r w:rsidRPr="0065316E">
        <w:rPr>
          <w:rFonts w:ascii="Arial" w:eastAsia="Arial" w:hAnsi="Arial" w:cs="Arial"/>
          <w:b/>
          <w:sz w:val="28"/>
        </w:rPr>
        <w:t xml:space="preserve"> pubblicazione </w:t>
      </w:r>
      <w:r w:rsidRPr="0065316E">
        <w:rPr>
          <w:rFonts w:ascii="Arial" w:eastAsia="Arial" w:hAnsi="Arial" w:cs="Arial"/>
          <w:sz w:val="28"/>
        </w:rPr>
        <w:t>nella Gazzetta Ufficiale dei decreti</w:t>
      </w:r>
      <w:r w:rsidRPr="0065316E">
        <w:rPr>
          <w:rFonts w:ascii="Arial" w:eastAsia="Arial" w:hAnsi="Arial" w:cs="Arial"/>
          <w:sz w:val="28"/>
        </w:rPr>
        <w:t xml:space="preserve"> di indizione – </w:t>
      </w:r>
      <w:r w:rsidRPr="0065316E">
        <w:rPr>
          <w:rFonts w:ascii="Arial" w:eastAsia="Arial" w:hAnsi="Arial" w:cs="Arial"/>
          <w:b/>
          <w:sz w:val="28"/>
        </w:rPr>
        <w:t xml:space="preserve">quindi entro giovedì 10 aprile 2025, </w:t>
      </w:r>
      <w:r w:rsidRPr="0065316E">
        <w:rPr>
          <w:rFonts w:ascii="Arial" w:eastAsia="Arial" w:hAnsi="Arial" w:cs="Arial"/>
          <w:sz w:val="28"/>
        </w:rPr>
        <w:t>preferibilmente utilizzando il modello</w:t>
      </w:r>
      <w:r w:rsidRPr="0065316E">
        <w:rPr>
          <w:rFonts w:ascii="Arial" w:eastAsia="Arial" w:hAnsi="Arial" w:cs="Arial"/>
          <w:b/>
          <w:sz w:val="28"/>
        </w:rPr>
        <w:t xml:space="preserve"> </w:t>
      </w:r>
      <w:r w:rsidRPr="0065316E">
        <w:rPr>
          <w:rFonts w:ascii="Arial" w:eastAsia="Arial" w:hAnsi="Arial" w:cs="Arial"/>
          <w:sz w:val="28"/>
        </w:rPr>
        <w:t>predisposto dal Ministero degli Affari Esteri.</w:t>
      </w:r>
      <w:r w:rsidRPr="0065316E">
        <w:rPr>
          <w:rFonts w:ascii="Arial" w:eastAsia="Arial" w:hAnsi="Arial" w:cs="Arial"/>
          <w:b/>
          <w:sz w:val="28"/>
        </w:rPr>
        <w:t xml:space="preserve"> </w:t>
      </w:r>
      <w:r w:rsidRPr="0065316E">
        <w:rPr>
          <w:rFonts w:ascii="Arial" w:hAnsi="Arial" w:cs="Arial"/>
        </w:rPr>
        <w:t xml:space="preserve"> </w:t>
      </w:r>
    </w:p>
    <w:p w:rsidR="0049422A" w:rsidRPr="0065316E" w:rsidRDefault="00141DF3">
      <w:pPr>
        <w:spacing w:after="1" w:line="239" w:lineRule="auto"/>
        <w:ind w:left="5" w:right="-10" w:hanging="20"/>
        <w:jc w:val="both"/>
        <w:rPr>
          <w:rFonts w:ascii="Arial" w:hAnsi="Arial" w:cs="Arial"/>
        </w:rPr>
      </w:pPr>
      <w:r w:rsidRPr="0065316E">
        <w:rPr>
          <w:rFonts w:ascii="Arial" w:eastAsia="Arial" w:hAnsi="Arial" w:cs="Arial"/>
          <w:sz w:val="28"/>
        </w:rPr>
        <w:t>Tale informazione viene diffusa quale notizia per i connazionali residenti all’estero, che si trovassero transitori</w:t>
      </w:r>
      <w:r w:rsidRPr="0065316E">
        <w:rPr>
          <w:rFonts w:ascii="Arial" w:eastAsia="Arial" w:hAnsi="Arial" w:cs="Arial"/>
          <w:sz w:val="28"/>
        </w:rPr>
        <w:t xml:space="preserve">amente in Italia. </w:t>
      </w:r>
      <w:r w:rsidRPr="0065316E">
        <w:rPr>
          <w:rFonts w:ascii="Arial" w:hAnsi="Arial" w:cs="Arial"/>
        </w:rPr>
        <w:t xml:space="preserve"> </w:t>
      </w:r>
    </w:p>
    <w:p w:rsidR="0049422A" w:rsidRPr="0065316E" w:rsidRDefault="00141DF3">
      <w:pPr>
        <w:spacing w:after="1" w:line="239" w:lineRule="auto"/>
        <w:ind w:left="5" w:right="-10" w:hanging="20"/>
        <w:jc w:val="both"/>
        <w:rPr>
          <w:rFonts w:ascii="Arial" w:hAnsi="Arial" w:cs="Arial"/>
        </w:rPr>
      </w:pPr>
      <w:r w:rsidRPr="0065316E">
        <w:rPr>
          <w:rFonts w:ascii="Arial" w:eastAsia="Arial" w:hAnsi="Arial" w:cs="Arial"/>
          <w:sz w:val="28"/>
        </w:rPr>
        <w:t>Presso l’ufficio elettorale comunale è reperibile il modulo per esercitare l’opzione del voto in Italia, L'opzione dovrà pervenire entro il termine sopra indicato all'Ufficio consolare operante nella circoscrizione di residenza dell'ele</w:t>
      </w:r>
      <w:r w:rsidRPr="0065316E">
        <w:rPr>
          <w:rFonts w:ascii="Arial" w:eastAsia="Arial" w:hAnsi="Arial" w:cs="Arial"/>
          <w:sz w:val="28"/>
        </w:rPr>
        <w:t xml:space="preserve">ttore e potrà essere revocata con le medesime modalità ed entro gli stessi termini previsti per il suo esercizio. </w:t>
      </w:r>
      <w:r w:rsidRPr="0065316E">
        <w:rPr>
          <w:rFonts w:ascii="Arial" w:hAnsi="Arial" w:cs="Arial"/>
        </w:rPr>
        <w:t xml:space="preserve"> </w:t>
      </w:r>
    </w:p>
    <w:p w:rsidR="0049422A" w:rsidRPr="0065316E" w:rsidRDefault="00141DF3">
      <w:pPr>
        <w:spacing w:after="1" w:line="239" w:lineRule="auto"/>
        <w:ind w:left="5" w:right="-10" w:hanging="20"/>
        <w:jc w:val="both"/>
        <w:rPr>
          <w:rFonts w:ascii="Arial" w:hAnsi="Arial" w:cs="Arial"/>
        </w:rPr>
      </w:pPr>
      <w:r w:rsidRPr="0065316E">
        <w:rPr>
          <w:rFonts w:ascii="Arial" w:eastAsia="Arial" w:hAnsi="Arial" w:cs="Arial"/>
          <w:sz w:val="28"/>
        </w:rPr>
        <w:t>Qualora l'opzione venga inviata per posta, l'elettore ha l'onere di accertarne la ricezione, da parte dell'Ufficio consolare, entro il termi</w:t>
      </w:r>
      <w:r w:rsidRPr="0065316E">
        <w:rPr>
          <w:rFonts w:ascii="Arial" w:eastAsia="Arial" w:hAnsi="Arial" w:cs="Arial"/>
          <w:sz w:val="28"/>
        </w:rPr>
        <w:t xml:space="preserve">ne prescritto. </w:t>
      </w:r>
      <w:r w:rsidRPr="0065316E">
        <w:rPr>
          <w:rFonts w:ascii="Arial" w:hAnsi="Arial" w:cs="Arial"/>
        </w:rPr>
        <w:t xml:space="preserve"> </w:t>
      </w:r>
    </w:p>
    <w:p w:rsidR="0065316E" w:rsidRDefault="0065316E" w:rsidP="0065316E">
      <w:pPr>
        <w:spacing w:after="125"/>
        <w:ind w:left="17"/>
        <w:rPr>
          <w:rFonts w:ascii="Arial" w:eastAsia="Arial" w:hAnsi="Arial" w:cs="Arial"/>
          <w:i/>
          <w:sz w:val="24"/>
        </w:rPr>
      </w:pPr>
    </w:p>
    <w:p w:rsidR="0049422A" w:rsidRPr="0065316E" w:rsidRDefault="00141DF3" w:rsidP="0065316E">
      <w:pPr>
        <w:spacing w:after="125"/>
        <w:ind w:left="17"/>
        <w:rPr>
          <w:rFonts w:ascii="Arial" w:hAnsi="Arial" w:cs="Arial"/>
        </w:rPr>
      </w:pPr>
      <w:bookmarkStart w:id="0" w:name="_GoBack"/>
      <w:bookmarkEnd w:id="0"/>
      <w:r w:rsidRPr="0065316E">
        <w:rPr>
          <w:rFonts w:ascii="Arial" w:eastAsia="Arial" w:hAnsi="Arial" w:cs="Arial"/>
          <w:i/>
          <w:sz w:val="24"/>
        </w:rPr>
        <w:t>Dalla Residenza Comunale, lì</w:t>
      </w:r>
      <w:r w:rsidRPr="0065316E">
        <w:rPr>
          <w:rFonts w:ascii="Arial" w:eastAsia="Arial" w:hAnsi="Arial" w:cs="Arial"/>
          <w:sz w:val="31"/>
        </w:rPr>
        <w:t xml:space="preserve"> </w:t>
      </w:r>
      <w:r w:rsidRPr="0065316E">
        <w:rPr>
          <w:rFonts w:ascii="Arial" w:eastAsia="Arial" w:hAnsi="Arial" w:cs="Arial"/>
          <w:b/>
          <w:sz w:val="24"/>
        </w:rPr>
        <w:t>0</w:t>
      </w:r>
      <w:r w:rsidR="00F37368" w:rsidRPr="0065316E">
        <w:rPr>
          <w:rFonts w:ascii="Arial" w:eastAsia="Arial" w:hAnsi="Arial" w:cs="Arial"/>
          <w:b/>
          <w:sz w:val="24"/>
        </w:rPr>
        <w:t>8</w:t>
      </w:r>
      <w:r w:rsidRPr="0065316E">
        <w:rPr>
          <w:rFonts w:ascii="Arial" w:eastAsia="Arial" w:hAnsi="Arial" w:cs="Arial"/>
          <w:b/>
          <w:sz w:val="24"/>
        </w:rPr>
        <w:t>/04/2025</w:t>
      </w:r>
      <w:r w:rsidRPr="0065316E">
        <w:rPr>
          <w:rFonts w:ascii="Arial" w:eastAsia="Arial" w:hAnsi="Arial" w:cs="Arial"/>
          <w:sz w:val="16"/>
        </w:rPr>
        <w:t xml:space="preserve">                                    </w:t>
      </w:r>
      <w:r w:rsidRPr="0065316E">
        <w:rPr>
          <w:rFonts w:ascii="Arial" w:eastAsia="Arial" w:hAnsi="Arial" w:cs="Arial"/>
          <w:b/>
          <w:sz w:val="20"/>
        </w:rPr>
        <w:t xml:space="preserve">     </w:t>
      </w:r>
    </w:p>
    <w:p w:rsidR="0049422A" w:rsidRPr="0065316E" w:rsidRDefault="00141DF3">
      <w:pPr>
        <w:spacing w:after="143"/>
        <w:ind w:right="1"/>
        <w:jc w:val="center"/>
        <w:rPr>
          <w:rFonts w:ascii="Arial" w:hAnsi="Arial" w:cs="Arial"/>
        </w:rPr>
      </w:pPr>
      <w:r w:rsidRPr="0065316E">
        <w:rPr>
          <w:rFonts w:ascii="Arial" w:eastAsia="Arial" w:hAnsi="Arial" w:cs="Arial"/>
          <w:b/>
          <w:sz w:val="20"/>
        </w:rPr>
        <w:t xml:space="preserve">                                                                                             IL SINDACO </w:t>
      </w:r>
    </w:p>
    <w:p w:rsidR="0049422A" w:rsidRPr="0065316E" w:rsidRDefault="00141DF3">
      <w:pPr>
        <w:spacing w:after="0"/>
        <w:ind w:left="4290"/>
        <w:rPr>
          <w:rFonts w:ascii="Arial" w:hAnsi="Arial" w:cs="Arial"/>
        </w:rPr>
      </w:pPr>
      <w:r w:rsidRPr="0065316E">
        <w:rPr>
          <w:rFonts w:ascii="Arial" w:eastAsia="Arial" w:hAnsi="Arial" w:cs="Arial"/>
          <w:b/>
          <w:sz w:val="20"/>
        </w:rPr>
        <w:t xml:space="preserve">                                             </w:t>
      </w:r>
      <w:r w:rsidRPr="0065316E">
        <w:rPr>
          <w:rFonts w:ascii="Arial" w:eastAsia="Arial" w:hAnsi="Arial" w:cs="Arial"/>
          <w:b/>
          <w:sz w:val="20"/>
        </w:rPr>
        <w:t xml:space="preserve">f.to </w:t>
      </w:r>
      <w:proofErr w:type="spellStart"/>
      <w:r w:rsidRPr="0065316E">
        <w:rPr>
          <w:rFonts w:ascii="Arial" w:eastAsia="Arial" w:hAnsi="Arial" w:cs="Arial"/>
          <w:b/>
          <w:sz w:val="20"/>
        </w:rPr>
        <w:t>Alessandr</w:t>
      </w:r>
      <w:r w:rsidR="00F37368" w:rsidRPr="0065316E">
        <w:rPr>
          <w:rFonts w:ascii="Arial" w:eastAsia="Arial" w:hAnsi="Arial" w:cs="Arial"/>
          <w:b/>
          <w:sz w:val="20"/>
        </w:rPr>
        <w:t>i</w:t>
      </w:r>
      <w:proofErr w:type="spellEnd"/>
      <w:r w:rsidRPr="0065316E">
        <w:rPr>
          <w:rFonts w:ascii="Arial" w:eastAsia="Arial" w:hAnsi="Arial" w:cs="Arial"/>
          <w:b/>
          <w:sz w:val="20"/>
        </w:rPr>
        <w:t xml:space="preserve"> </w:t>
      </w:r>
      <w:r w:rsidR="00F37368" w:rsidRPr="0065316E">
        <w:rPr>
          <w:rFonts w:ascii="Arial" w:eastAsia="Arial" w:hAnsi="Arial" w:cs="Arial"/>
          <w:b/>
          <w:sz w:val="20"/>
        </w:rPr>
        <w:t>Alberto</w:t>
      </w:r>
      <w:r w:rsidRPr="0065316E">
        <w:rPr>
          <w:rFonts w:ascii="Arial" w:eastAsia="Arial" w:hAnsi="Arial" w:cs="Arial"/>
          <w:b/>
          <w:sz w:val="20"/>
        </w:rPr>
        <w:t xml:space="preserve"> </w:t>
      </w:r>
      <w:r w:rsidRPr="0065316E">
        <w:rPr>
          <w:rFonts w:ascii="Arial" w:hAnsi="Arial" w:cs="Arial"/>
        </w:rPr>
        <w:t xml:space="preserve"> </w:t>
      </w:r>
    </w:p>
    <w:sectPr w:rsidR="0049422A" w:rsidRPr="0065316E">
      <w:pgSz w:w="11906" w:h="16838"/>
      <w:pgMar w:top="1440" w:right="706" w:bottom="1440" w:left="7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DF3" w:rsidRDefault="00141DF3" w:rsidP="00F37368">
      <w:pPr>
        <w:spacing w:after="0" w:line="240" w:lineRule="auto"/>
      </w:pPr>
      <w:r>
        <w:separator/>
      </w:r>
    </w:p>
  </w:endnote>
  <w:endnote w:type="continuationSeparator" w:id="0">
    <w:p w:rsidR="00141DF3" w:rsidRDefault="00141DF3" w:rsidP="00F3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DF3" w:rsidRDefault="00141DF3" w:rsidP="00F37368">
      <w:pPr>
        <w:spacing w:after="0" w:line="240" w:lineRule="auto"/>
      </w:pPr>
      <w:r>
        <w:separator/>
      </w:r>
    </w:p>
  </w:footnote>
  <w:footnote w:type="continuationSeparator" w:id="0">
    <w:p w:rsidR="00141DF3" w:rsidRDefault="00141DF3" w:rsidP="00F37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AFF"/>
    <w:multiLevelType w:val="hybridMultilevel"/>
    <w:tmpl w:val="2D56B3A2"/>
    <w:lvl w:ilvl="0" w:tplc="BC0811B6">
      <w:start w:val="1"/>
      <w:numFmt w:val="bullet"/>
      <w:lvlText w:val="-"/>
      <w:lvlJc w:val="left"/>
      <w:pPr>
        <w:ind w:left="39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2B6B6B4">
      <w:start w:val="1"/>
      <w:numFmt w:val="bullet"/>
      <w:lvlText w:val="o"/>
      <w:lvlJc w:val="left"/>
      <w:pPr>
        <w:ind w:left="113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6362C50">
      <w:start w:val="1"/>
      <w:numFmt w:val="bullet"/>
      <w:lvlText w:val="▪"/>
      <w:lvlJc w:val="left"/>
      <w:pPr>
        <w:ind w:left="185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C0C98C8">
      <w:start w:val="1"/>
      <w:numFmt w:val="bullet"/>
      <w:lvlText w:val="•"/>
      <w:lvlJc w:val="left"/>
      <w:pPr>
        <w:ind w:left="257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8961950">
      <w:start w:val="1"/>
      <w:numFmt w:val="bullet"/>
      <w:lvlText w:val="o"/>
      <w:lvlJc w:val="left"/>
      <w:pPr>
        <w:ind w:left="329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7A0D3D0">
      <w:start w:val="1"/>
      <w:numFmt w:val="bullet"/>
      <w:lvlText w:val="▪"/>
      <w:lvlJc w:val="left"/>
      <w:pPr>
        <w:ind w:left="401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C2C708C">
      <w:start w:val="1"/>
      <w:numFmt w:val="bullet"/>
      <w:lvlText w:val="•"/>
      <w:lvlJc w:val="left"/>
      <w:pPr>
        <w:ind w:left="473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ED62AE0">
      <w:start w:val="1"/>
      <w:numFmt w:val="bullet"/>
      <w:lvlText w:val="o"/>
      <w:lvlJc w:val="left"/>
      <w:pPr>
        <w:ind w:left="545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FF871F8">
      <w:start w:val="1"/>
      <w:numFmt w:val="bullet"/>
      <w:lvlText w:val="▪"/>
      <w:lvlJc w:val="left"/>
      <w:pPr>
        <w:ind w:left="617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2A"/>
    <w:rsid w:val="00141DF3"/>
    <w:rsid w:val="0049422A"/>
    <w:rsid w:val="0065316E"/>
    <w:rsid w:val="00F37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D0D1"/>
  <w15:docId w15:val="{9E7E6821-E792-4F55-9AF5-6839D1D3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3"/>
      <w:jc w:val="center"/>
      <w:outlineLvl w:val="0"/>
    </w:pPr>
    <w:rPr>
      <w:rFonts w:ascii="Arial" w:eastAsia="Arial" w:hAnsi="Arial" w:cs="Arial"/>
      <w:b/>
      <w:color w:val="000000"/>
      <w:sz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30"/>
    </w:rPr>
  </w:style>
  <w:style w:type="paragraph" w:styleId="Intestazione">
    <w:name w:val="header"/>
    <w:basedOn w:val="Normale"/>
    <w:link w:val="IntestazioneCarattere"/>
    <w:uiPriority w:val="99"/>
    <w:unhideWhenUsed/>
    <w:rsid w:val="00F373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7368"/>
    <w:rPr>
      <w:rFonts w:ascii="Calibri" w:eastAsia="Calibri" w:hAnsi="Calibri" w:cs="Calibri"/>
      <w:color w:val="000000"/>
    </w:rPr>
  </w:style>
  <w:style w:type="paragraph" w:styleId="Pidipagina">
    <w:name w:val="footer"/>
    <w:basedOn w:val="Normale"/>
    <w:link w:val="PidipaginaCarattere"/>
    <w:uiPriority w:val="99"/>
    <w:unhideWhenUsed/>
    <w:rsid w:val="00F373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736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opzione</dc:title>
  <dc:subject/>
  <dc:creator>angela e antonio</dc:creator>
  <cp:keywords/>
  <cp:lastModifiedBy>BALDUCCI_STEFANO</cp:lastModifiedBy>
  <cp:revision>3</cp:revision>
  <dcterms:created xsi:type="dcterms:W3CDTF">2025-04-08T09:28:00Z</dcterms:created>
  <dcterms:modified xsi:type="dcterms:W3CDTF">2025-04-08T09:36:00Z</dcterms:modified>
</cp:coreProperties>
</file>